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政务服务事项信息化情况统计表</w:t>
      </w:r>
    </w:p>
    <w:p>
      <w:pPr>
        <w:spacing w:line="600" w:lineRule="exact"/>
        <w:ind w:firstLine="56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/>
          <w:sz w:val="28"/>
          <w:szCs w:val="28"/>
        </w:rPr>
        <w:t>单位名称：_______________</w:t>
      </w:r>
    </w:p>
    <w:tbl>
      <w:tblPr>
        <w:tblStyle w:val="3"/>
        <w:tblpPr w:leftFromText="180" w:rightFromText="180" w:vertAnchor="text" w:horzAnchor="margin" w:tblpY="150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574"/>
        <w:gridCol w:w="543"/>
        <w:gridCol w:w="772"/>
        <w:gridCol w:w="771"/>
        <w:gridCol w:w="742"/>
        <w:gridCol w:w="850"/>
        <w:gridCol w:w="1073"/>
        <w:gridCol w:w="797"/>
        <w:gridCol w:w="823"/>
        <w:gridCol w:w="1196"/>
        <w:gridCol w:w="673"/>
        <w:gridCol w:w="797"/>
        <w:gridCol w:w="1073"/>
        <w:gridCol w:w="646"/>
        <w:gridCol w:w="935"/>
        <w:gridCol w:w="1049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421" w:type="dxa"/>
          </w:tcPr>
          <w:p>
            <w:pPr>
              <w:ind w:left="-108" w:leftChars="-68" w:hanging="35" w:hangingChars="17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序号</w:t>
            </w:r>
          </w:p>
        </w:tc>
        <w:tc>
          <w:tcPr>
            <w:tcW w:w="57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事项</w:t>
            </w:r>
            <w:r>
              <w:rPr>
                <w:rFonts w:ascii="宋体" w:hAnsi="宋体" w:eastAsia="宋体"/>
              </w:rPr>
              <w:t>名称</w:t>
            </w:r>
          </w:p>
        </w:tc>
        <w:tc>
          <w:tcPr>
            <w:tcW w:w="543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事项</w:t>
            </w:r>
            <w:r>
              <w:rPr>
                <w:rFonts w:ascii="宋体" w:hAnsi="宋体" w:eastAsia="宋体"/>
              </w:rPr>
              <w:t>描述</w:t>
            </w:r>
          </w:p>
        </w:tc>
        <w:tc>
          <w:tcPr>
            <w:tcW w:w="772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是否进驻行政审批大厅</w:t>
            </w:r>
          </w:p>
        </w:tc>
        <w:tc>
          <w:tcPr>
            <w:tcW w:w="771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是否实现信息化</w:t>
            </w:r>
          </w:p>
        </w:tc>
        <w:tc>
          <w:tcPr>
            <w:tcW w:w="742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是否为高频事项</w:t>
            </w:r>
          </w:p>
        </w:tc>
        <w:tc>
          <w:tcPr>
            <w:tcW w:w="85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信息化平台名称</w:t>
            </w:r>
          </w:p>
        </w:tc>
        <w:tc>
          <w:tcPr>
            <w:tcW w:w="1073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信息化平台开发公司</w:t>
            </w:r>
          </w:p>
        </w:tc>
        <w:tc>
          <w:tcPr>
            <w:tcW w:w="797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系统建设时间</w:t>
            </w:r>
          </w:p>
        </w:tc>
        <w:tc>
          <w:tcPr>
            <w:tcW w:w="823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平台</w:t>
            </w:r>
            <w:r>
              <w:rPr>
                <w:rFonts w:ascii="宋体" w:hAnsi="宋体" w:eastAsia="宋体"/>
              </w:rPr>
              <w:t>建设</w:t>
            </w:r>
            <w:r>
              <w:rPr>
                <w:rFonts w:hint="eastAsia" w:ascii="宋体" w:hAnsi="宋体" w:eastAsia="宋体"/>
              </w:rPr>
              <w:t xml:space="preserve"> 方(填</w:t>
            </w:r>
            <w:r>
              <w:rPr>
                <w:rFonts w:ascii="宋体" w:hAnsi="宋体" w:eastAsia="宋体"/>
              </w:rPr>
              <w:t>国建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区建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自建)</w:t>
            </w:r>
          </w:p>
        </w:tc>
        <w:tc>
          <w:tcPr>
            <w:tcW w:w="1196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系统使用网络类别</w:t>
            </w:r>
            <w:r>
              <w:rPr>
                <w:rFonts w:hint="eastAsia" w:ascii="宋体" w:hAnsi="宋体" w:eastAsia="宋体"/>
              </w:rPr>
              <w:t>(填</w:t>
            </w:r>
            <w:r>
              <w:rPr>
                <w:rFonts w:ascii="宋体" w:hAnsi="宋体" w:eastAsia="宋体"/>
              </w:rPr>
              <w:t>电子政务外网</w:t>
            </w:r>
            <w:r>
              <w:rPr>
                <w:rFonts w:hint="eastAsia" w:ascii="宋体" w:hAnsi="宋体" w:eastAsia="宋体"/>
              </w:rPr>
              <w:t>,</w:t>
            </w:r>
            <w:r>
              <w:rPr>
                <w:rFonts w:ascii="宋体" w:hAnsi="宋体" w:eastAsia="宋体"/>
              </w:rPr>
              <w:t>互联网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专网)</w:t>
            </w:r>
          </w:p>
        </w:tc>
        <w:tc>
          <w:tcPr>
            <w:tcW w:w="673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是否可以全程网办</w:t>
            </w:r>
          </w:p>
        </w:tc>
        <w:tc>
          <w:tcPr>
            <w:tcW w:w="797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是否</w:t>
            </w:r>
            <w:r>
              <w:rPr>
                <w:rFonts w:hint="eastAsia" w:ascii="宋体" w:hAnsi="宋体" w:eastAsia="宋体"/>
              </w:rPr>
              <w:t>对接</w:t>
            </w:r>
            <w:r>
              <w:rPr>
                <w:rFonts w:ascii="宋体" w:hAnsi="宋体" w:eastAsia="宋体"/>
              </w:rPr>
              <w:t>综合一窗平台</w:t>
            </w:r>
          </w:p>
        </w:tc>
        <w:tc>
          <w:tcPr>
            <w:tcW w:w="1073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蒙速办</w:t>
            </w:r>
            <w:r>
              <w:rPr>
                <w:rFonts w:hint="eastAsia" w:ascii="宋体" w:hAnsi="宋体" w:eastAsia="宋体"/>
              </w:rPr>
              <w:t>(a</w:t>
            </w:r>
            <w:r>
              <w:rPr>
                <w:rFonts w:ascii="宋体" w:hAnsi="宋体" w:eastAsia="宋体"/>
              </w:rPr>
              <w:t>pp端</w:t>
            </w:r>
            <w:r>
              <w:rPr>
                <w:rFonts w:hint="eastAsia" w:ascii="宋体" w:hAnsi="宋体" w:eastAsia="宋体"/>
              </w:rPr>
              <w:t>)</w:t>
            </w:r>
            <w:r>
              <w:rPr>
                <w:rFonts w:ascii="宋体" w:hAnsi="宋体" w:eastAsia="宋体"/>
              </w:rPr>
              <w:t>中是否可办</w:t>
            </w:r>
          </w:p>
        </w:tc>
        <w:tc>
          <w:tcPr>
            <w:tcW w:w="646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是否接入好差评系统</w:t>
            </w:r>
          </w:p>
        </w:tc>
        <w:tc>
          <w:tcPr>
            <w:tcW w:w="935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系统安全等级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(</w:t>
            </w:r>
            <w:r>
              <w:rPr>
                <w:rFonts w:ascii="宋体" w:hAnsi="宋体" w:eastAsia="宋体"/>
              </w:rPr>
              <w:t>填写等保级别)</w:t>
            </w:r>
          </w:p>
        </w:tc>
        <w:tc>
          <w:tcPr>
            <w:tcW w:w="1049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是否</w:t>
            </w:r>
            <w:r>
              <w:rPr>
                <w:rFonts w:hint="eastAsia" w:ascii="宋体" w:hAnsi="宋体" w:eastAsia="宋体"/>
              </w:rPr>
              <w:t>使用</w:t>
            </w:r>
            <w:r>
              <w:rPr>
                <w:rFonts w:ascii="宋体" w:hAnsi="宋体" w:eastAsia="宋体"/>
              </w:rPr>
              <w:t>智慧云平台办理该事项</w:t>
            </w:r>
          </w:p>
        </w:tc>
        <w:tc>
          <w:tcPr>
            <w:tcW w:w="577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421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57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543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7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7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50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73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97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23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96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673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97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73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646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3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49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577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421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57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543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7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7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50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73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97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23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96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673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97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73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646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3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49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577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421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57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543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7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7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50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73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97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23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96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673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97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73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646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3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49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577" w:type="dxa"/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spacing w:line="280" w:lineRule="exact"/>
        <w:rPr>
          <w:rFonts w:ascii="宋体" w:hAnsi="宋体" w:eastAsia="宋体"/>
          <w:szCs w:val="21"/>
        </w:rPr>
      </w:pPr>
    </w:p>
    <w:p>
      <w:pPr>
        <w:spacing w:line="28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填表说明：</w:t>
      </w:r>
      <w:r>
        <w:rPr>
          <w:rFonts w:hint="eastAsia" w:ascii="宋体" w:hAnsi="宋体" w:eastAsia="宋体"/>
          <w:b/>
          <w:color w:val="FF0000"/>
          <w:szCs w:val="21"/>
        </w:rPr>
        <w:t>本单位有对外政务服务事项填写此表, 禁止修改表格样式或合并单元格。</w:t>
      </w:r>
    </w:p>
    <w:p>
      <w:pPr>
        <w:spacing w:line="240" w:lineRule="atLeast"/>
        <w:rPr>
          <w:rStyle w:val="5"/>
          <w:rFonts w:ascii="宋体" w:hAnsi="宋体" w:eastAsia="宋体"/>
          <w:b w:val="0"/>
        </w:rPr>
      </w:pPr>
      <w:r>
        <w:rPr>
          <w:rStyle w:val="5"/>
          <w:rFonts w:hint="eastAsia" w:ascii="宋体" w:hAnsi="宋体" w:eastAsia="宋体"/>
          <w:b w:val="0"/>
        </w:rPr>
        <w:t>1．“</w:t>
      </w:r>
      <w:r>
        <w:rPr>
          <w:rStyle w:val="5"/>
          <w:rFonts w:ascii="宋体" w:hAnsi="宋体" w:eastAsia="宋体"/>
          <w:b w:val="0"/>
        </w:rPr>
        <w:t>事项描述</w:t>
      </w:r>
      <w:r>
        <w:rPr>
          <w:rStyle w:val="5"/>
          <w:rFonts w:hint="eastAsia" w:ascii="宋体" w:hAnsi="宋体" w:eastAsia="宋体"/>
          <w:b w:val="0"/>
        </w:rPr>
        <w:t>”</w:t>
      </w:r>
      <w:r>
        <w:rPr>
          <w:rStyle w:val="5"/>
          <w:rFonts w:ascii="宋体" w:hAnsi="宋体" w:eastAsia="宋体"/>
          <w:b w:val="0"/>
        </w:rPr>
        <w:t>简单描述事项具体作用</w:t>
      </w:r>
      <w:r>
        <w:rPr>
          <w:rStyle w:val="5"/>
          <w:rFonts w:hint="eastAsia" w:ascii="宋体" w:hAnsi="宋体" w:eastAsia="宋体"/>
          <w:b w:val="0"/>
        </w:rPr>
        <w:t>；</w:t>
      </w:r>
    </w:p>
    <w:p>
      <w:pPr>
        <w:spacing w:line="240" w:lineRule="atLeast"/>
        <w:rPr>
          <w:rStyle w:val="5"/>
          <w:rFonts w:ascii="宋体" w:hAnsi="宋体" w:eastAsia="宋体"/>
          <w:b w:val="0"/>
        </w:rPr>
      </w:pPr>
      <w:r>
        <w:rPr>
          <w:rStyle w:val="5"/>
          <w:rFonts w:hint="eastAsia" w:ascii="宋体" w:hAnsi="宋体" w:eastAsia="宋体"/>
          <w:b w:val="0"/>
        </w:rPr>
        <w:t>2．“</w:t>
      </w:r>
      <w:r>
        <w:rPr>
          <w:rStyle w:val="5"/>
          <w:rFonts w:ascii="宋体" w:hAnsi="宋体" w:eastAsia="宋体"/>
          <w:b w:val="0"/>
        </w:rPr>
        <w:t>是否进驻行政审批大厅</w:t>
      </w:r>
      <w:r>
        <w:rPr>
          <w:rStyle w:val="5"/>
          <w:rFonts w:hint="eastAsia" w:ascii="宋体" w:hAnsi="宋体" w:eastAsia="宋体"/>
          <w:b w:val="0"/>
        </w:rPr>
        <w:t>”指事项是否在政务服务大厅办理；</w:t>
      </w:r>
    </w:p>
    <w:p>
      <w:pPr>
        <w:spacing w:line="240" w:lineRule="atLeast"/>
        <w:rPr>
          <w:rStyle w:val="5"/>
          <w:rFonts w:ascii="宋体" w:hAnsi="宋体" w:eastAsia="宋体"/>
          <w:b w:val="0"/>
        </w:rPr>
      </w:pPr>
      <w:r>
        <w:rPr>
          <w:rStyle w:val="5"/>
          <w:rFonts w:ascii="宋体" w:hAnsi="宋体" w:eastAsia="宋体"/>
          <w:b w:val="0"/>
        </w:rPr>
        <w:t>3.</w:t>
      </w:r>
      <w:r>
        <w:rPr>
          <w:rStyle w:val="5"/>
          <w:rFonts w:hint="eastAsia" w:ascii="宋体" w:hAnsi="宋体" w:eastAsia="宋体"/>
          <w:b w:val="0"/>
        </w:rPr>
        <w:t>“</w:t>
      </w:r>
      <w:r>
        <w:rPr>
          <w:rStyle w:val="5"/>
          <w:rFonts w:ascii="宋体" w:hAnsi="宋体" w:eastAsia="宋体"/>
          <w:b w:val="0"/>
        </w:rPr>
        <w:t>是否实现信息化</w:t>
      </w:r>
      <w:r>
        <w:rPr>
          <w:rStyle w:val="5"/>
          <w:rFonts w:hint="eastAsia" w:ascii="宋体" w:hAnsi="宋体" w:eastAsia="宋体"/>
          <w:b w:val="0"/>
        </w:rPr>
        <w:t>” 办理业务是否使用信息化系统；</w:t>
      </w:r>
    </w:p>
    <w:p>
      <w:pPr>
        <w:spacing w:line="240" w:lineRule="atLeast"/>
        <w:rPr>
          <w:rStyle w:val="5"/>
          <w:rFonts w:ascii="宋体" w:hAnsi="宋体" w:eastAsia="宋体"/>
          <w:b w:val="0"/>
        </w:rPr>
      </w:pPr>
      <w:r>
        <w:rPr>
          <w:rStyle w:val="5"/>
          <w:rFonts w:ascii="宋体" w:hAnsi="宋体" w:eastAsia="宋体"/>
          <w:b w:val="0"/>
        </w:rPr>
        <w:t>4.</w:t>
      </w:r>
      <w:r>
        <w:rPr>
          <w:rStyle w:val="5"/>
          <w:rFonts w:hint="eastAsia" w:ascii="宋体" w:hAnsi="宋体" w:eastAsia="宋体"/>
          <w:b w:val="0"/>
        </w:rPr>
        <w:t>“</w:t>
      </w:r>
      <w:r>
        <w:rPr>
          <w:rStyle w:val="5"/>
          <w:rFonts w:ascii="宋体" w:hAnsi="宋体" w:eastAsia="宋体"/>
          <w:b w:val="0"/>
        </w:rPr>
        <w:t>是否可以全程网办</w:t>
      </w:r>
      <w:r>
        <w:rPr>
          <w:rStyle w:val="5"/>
          <w:rFonts w:hint="eastAsia" w:ascii="宋体" w:hAnsi="宋体" w:eastAsia="宋体"/>
          <w:b w:val="0"/>
        </w:rPr>
        <w:t>”指办理业务全程通过信息化系统在线办理，不必到政务服务大厅办理；</w:t>
      </w:r>
    </w:p>
    <w:p>
      <w:pPr>
        <w:spacing w:line="240" w:lineRule="atLeast"/>
        <w:rPr>
          <w:rStyle w:val="5"/>
          <w:rFonts w:ascii="宋体" w:hAnsi="宋体" w:eastAsia="宋体"/>
          <w:b w:val="0"/>
        </w:rPr>
      </w:pPr>
      <w:r>
        <w:rPr>
          <w:rStyle w:val="5"/>
          <w:rFonts w:hint="eastAsia" w:ascii="宋体" w:hAnsi="宋体" w:eastAsia="宋体"/>
          <w:b w:val="0"/>
        </w:rPr>
        <w:t>5</w:t>
      </w:r>
      <w:r>
        <w:rPr>
          <w:rStyle w:val="5"/>
          <w:rFonts w:ascii="宋体" w:hAnsi="宋体" w:eastAsia="宋体"/>
          <w:b w:val="0"/>
        </w:rPr>
        <w:t>.</w:t>
      </w:r>
      <w:r>
        <w:rPr>
          <w:rStyle w:val="5"/>
          <w:rFonts w:hint="eastAsia" w:ascii="宋体" w:hAnsi="宋体" w:eastAsia="宋体"/>
          <w:b w:val="0"/>
        </w:rPr>
        <w:t>“是否对接综合一窗平台”指该事项是否接入综合一窗平台；</w:t>
      </w:r>
    </w:p>
    <w:p>
      <w:pPr>
        <w:spacing w:line="240" w:lineRule="atLeast"/>
        <w:rPr>
          <w:rStyle w:val="5"/>
          <w:rFonts w:ascii="宋体" w:hAnsi="宋体" w:eastAsia="宋体"/>
          <w:b w:val="0"/>
        </w:rPr>
      </w:pPr>
      <w:r>
        <w:rPr>
          <w:rStyle w:val="5"/>
          <w:rFonts w:ascii="宋体" w:hAnsi="宋体" w:eastAsia="宋体"/>
          <w:b w:val="0"/>
        </w:rPr>
        <w:t>6.</w:t>
      </w:r>
      <w:r>
        <w:rPr>
          <w:rStyle w:val="5"/>
          <w:rFonts w:hint="eastAsia" w:ascii="宋体" w:hAnsi="宋体" w:eastAsia="宋体"/>
          <w:b w:val="0"/>
        </w:rPr>
        <w:t>“</w:t>
      </w:r>
      <w:r>
        <w:rPr>
          <w:rStyle w:val="5"/>
          <w:rFonts w:ascii="宋体" w:hAnsi="宋体" w:eastAsia="宋体"/>
          <w:b w:val="0"/>
        </w:rPr>
        <w:t>蒙速办</w:t>
      </w:r>
      <w:r>
        <w:rPr>
          <w:rStyle w:val="5"/>
          <w:rFonts w:hint="eastAsia" w:ascii="宋体" w:hAnsi="宋体" w:eastAsia="宋体"/>
          <w:b w:val="0"/>
        </w:rPr>
        <w:t>(</w:t>
      </w:r>
      <w:r>
        <w:rPr>
          <w:rStyle w:val="5"/>
          <w:rFonts w:ascii="宋体" w:hAnsi="宋体" w:eastAsia="宋体"/>
          <w:b w:val="0"/>
        </w:rPr>
        <w:t>app端)中是否可办</w:t>
      </w:r>
      <w:r>
        <w:rPr>
          <w:rStyle w:val="5"/>
          <w:rFonts w:hint="eastAsia" w:ascii="宋体" w:hAnsi="宋体" w:eastAsia="宋体"/>
          <w:b w:val="0"/>
        </w:rPr>
        <w:t>”指完全在蒙速办app中办理；</w:t>
      </w:r>
    </w:p>
    <w:p>
      <w:pPr>
        <w:spacing w:line="240" w:lineRule="atLeast"/>
        <w:rPr>
          <w:rStyle w:val="5"/>
          <w:rFonts w:ascii="宋体" w:hAnsi="宋体" w:eastAsia="宋体"/>
          <w:b w:val="0"/>
        </w:rPr>
      </w:pPr>
      <w:r>
        <w:rPr>
          <w:rStyle w:val="5"/>
          <w:rFonts w:ascii="宋体" w:hAnsi="宋体" w:eastAsia="宋体"/>
          <w:b w:val="0"/>
        </w:rPr>
        <w:t>7.</w:t>
      </w:r>
      <w:r>
        <w:rPr>
          <w:rStyle w:val="5"/>
          <w:rFonts w:hint="eastAsia" w:ascii="宋体" w:hAnsi="宋体" w:eastAsia="宋体"/>
          <w:b w:val="0"/>
        </w:rPr>
        <w:t>“系统安全等级”填写</w:t>
      </w:r>
      <w:r>
        <w:rPr>
          <w:rStyle w:val="5"/>
          <w:rFonts w:ascii="宋体" w:hAnsi="宋体" w:eastAsia="宋体"/>
          <w:b w:val="0"/>
        </w:rPr>
        <w:t>信息安全等级保护级别</w:t>
      </w:r>
      <w:r>
        <w:rPr>
          <w:rStyle w:val="5"/>
          <w:rFonts w:hint="eastAsia" w:ascii="宋体" w:hAnsi="宋体" w:eastAsia="宋体"/>
          <w:b w:val="0"/>
        </w:rPr>
        <w:t>，</w:t>
      </w:r>
      <w:r>
        <w:rPr>
          <w:rStyle w:val="5"/>
          <w:rFonts w:ascii="宋体" w:hAnsi="宋体" w:eastAsia="宋体"/>
          <w:b w:val="0"/>
        </w:rPr>
        <w:t>无等级保护</w:t>
      </w:r>
      <w:r>
        <w:rPr>
          <w:rStyle w:val="5"/>
          <w:rFonts w:hint="eastAsia" w:ascii="宋体" w:hAnsi="宋体" w:eastAsia="宋体"/>
          <w:b w:val="0"/>
        </w:rPr>
        <w:t>，填“无”。</w:t>
      </w:r>
    </w:p>
    <w:p>
      <w:pPr>
        <w:spacing w:line="240" w:lineRule="atLeast"/>
        <w:rPr>
          <w:rFonts w:ascii="宋体" w:hAnsi="宋体" w:eastAsia="宋体"/>
        </w:rPr>
      </w:pPr>
      <w:r>
        <w:rPr>
          <w:rFonts w:ascii="宋体" w:hAnsi="宋体" w:eastAsia="宋体"/>
          <w:szCs w:val="21"/>
        </w:rPr>
        <w:t>8.</w:t>
      </w:r>
      <w:r>
        <w:rPr>
          <w:rFonts w:hint="eastAsia" w:ascii="宋体" w:hAnsi="宋体" w:eastAsia="宋体"/>
        </w:rPr>
        <w:t>“是否使用智慧云平台办理该事项”指是否使用兴安盟自建行政审批平台办理该事项。</w:t>
      </w:r>
    </w:p>
    <w:p>
      <w:pPr>
        <w:spacing w:line="240" w:lineRule="atLeast"/>
        <w:rPr>
          <w:rFonts w:ascii="宋体" w:hAnsi="宋体" w:eastAsia="宋体"/>
          <w:szCs w:val="21"/>
        </w:rPr>
        <w:sectPr>
          <w:pgSz w:w="16838" w:h="11906" w:orient="landscape"/>
          <w:pgMar w:top="1134" w:right="1134" w:bottom="1418" w:left="1134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eastAsia="宋体"/>
        </w:rPr>
        <w:t>9.</w:t>
      </w:r>
      <w:r>
        <w:rPr>
          <w:rFonts w:hint="eastAsia" w:ascii="宋体" w:hAnsi="宋体" w:eastAsia="宋体"/>
        </w:rPr>
        <w:t>“是否为</w:t>
      </w:r>
      <w:r>
        <w:rPr>
          <w:rFonts w:ascii="宋体" w:hAnsi="宋体" w:eastAsia="宋体"/>
        </w:rPr>
        <w:t>高频事项</w:t>
      </w:r>
      <w:r>
        <w:rPr>
          <w:rFonts w:hint="eastAsia" w:ascii="宋体" w:hAnsi="宋体" w:eastAsia="宋体"/>
        </w:rPr>
        <w:t>” 指当前事项每年办理2</w:t>
      </w:r>
      <w:r>
        <w:rPr>
          <w:rFonts w:ascii="宋体" w:hAnsi="宋体" w:eastAsia="宋体"/>
        </w:rPr>
        <w:t>00件左右</w:t>
      </w:r>
      <w:r>
        <w:rPr>
          <w:rFonts w:hint="eastAsia" w:ascii="宋体" w:hAnsi="宋体" w:eastAsia="宋体"/>
        </w:rPr>
        <w:t>。</w:t>
      </w:r>
    </w:p>
    <w:p>
      <w:bookmarkStart w:id="0" w:name="_GoBack"/>
      <w:bookmarkEnd w:id="0"/>
    </w:p>
    <w:sectPr>
      <w:pgSz w:w="16838" w:h="11906" w:orient="landscape"/>
      <w:pgMar w:top="1134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FA5B5"/>
    <w:rsid w:val="F7FFA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2022-03-23T15:11:00Z</dcterms:created>
  <dc:creator>administrator</dc:creator>
  <cp:lastModifiedBy>administrator</cp:lastModifiedBy>
  <dcterms:modified xsi:type="dcterms:W3CDTF">2022-03-23T15:13:02Z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