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9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099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通过审查的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油气开发利用方案清单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24"/>
        <w:gridCol w:w="7324"/>
        <w:gridCol w:w="4324"/>
      </w:tblGrid>
      <w:tr w14:paraId="0239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4" w:type="dxa"/>
            <w:vAlign w:val="center"/>
          </w:tcPr>
          <w:p w14:paraId="530F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7324" w:type="dxa"/>
            <w:vAlign w:val="center"/>
          </w:tcPr>
          <w:p w14:paraId="7147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方案名称</w:t>
            </w:r>
            <w:bookmarkStart w:id="0" w:name="_GoBack"/>
            <w:bookmarkEnd w:id="0"/>
          </w:p>
        </w:tc>
        <w:tc>
          <w:tcPr>
            <w:tcW w:w="4324" w:type="dxa"/>
            <w:vAlign w:val="center"/>
          </w:tcPr>
          <w:p w14:paraId="7533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申报单位</w:t>
            </w:r>
          </w:p>
        </w:tc>
      </w:tr>
      <w:tr w14:paraId="1D3A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4" w:type="dxa"/>
            <w:vAlign w:val="center"/>
          </w:tcPr>
          <w:p w14:paraId="3FE0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24" w:type="dxa"/>
            <w:vAlign w:val="center"/>
          </w:tcPr>
          <w:p w14:paraId="5BC4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科右前旗居力很镇饮用天然矿泉水矿产资源开发利用方案</w:t>
            </w:r>
          </w:p>
        </w:tc>
        <w:tc>
          <w:tcPr>
            <w:tcW w:w="4324" w:type="dxa"/>
            <w:vAlign w:val="center"/>
          </w:tcPr>
          <w:p w14:paraId="75CA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兴安盟四纪水业有限公司</w:t>
            </w:r>
          </w:p>
        </w:tc>
      </w:tr>
      <w:tr w14:paraId="6C04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24" w:type="dxa"/>
            <w:vAlign w:val="center"/>
          </w:tcPr>
          <w:p w14:paraId="1BA9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24" w:type="dxa"/>
            <w:vAlign w:val="center"/>
          </w:tcPr>
          <w:p w14:paraId="2C80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内蒙古自治区阿尔山市白狼镇太阳沟矿区地热资源开发利用方案</w:t>
            </w:r>
          </w:p>
        </w:tc>
        <w:tc>
          <w:tcPr>
            <w:tcW w:w="4324" w:type="dxa"/>
            <w:vAlign w:val="center"/>
          </w:tcPr>
          <w:p w14:paraId="04FC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阿尔山市自然资源局</w:t>
            </w:r>
          </w:p>
        </w:tc>
      </w:tr>
    </w:tbl>
    <w:p w14:paraId="28DF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6838" w:h="11906" w:orient="landscape"/>
      <w:pgMar w:top="1588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36C4A"/>
    <w:rsid w:val="6A43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2025-03-04T07:49:00Z</dcterms:created>
  <dc:creator>岳明</dc:creator>
  <cp:lastModifiedBy>岳明</cp:lastModifiedBy>
  <dcterms:modified xsi:type="dcterms:W3CDTF">2025-03-04T07:52:39Z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BAE08F69993B4F1AA55B3E5DC9173385_11</vt:lpwstr>
  </property>
  <property fmtid="{D5CDD505-2E9C-101B-9397-08002B2CF9AE}" pid="4" name="KSOTemplateDocerSaveRecord">
    <vt:lpwstr>eyJoZGlkIjoiYjViZmVkMGE1MmRjNmMxNDkyZTNmZTJjZjE4Mjc0YjgiLCJ1c2VySWQiOiI0NDg0Nzg4MzMifQ==</vt:lpwstr>
  </property>
</Properties>
</file>